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CE992" w14:textId="7C9F1375" w:rsidR="0036785A" w:rsidRPr="00586D6E" w:rsidRDefault="00AB06A2" w:rsidP="00AA65CF">
      <w:pPr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  <w:r w:rsidR="00AA65CF" w:rsidRPr="00586D6E">
        <w:rPr>
          <w:sz w:val="36"/>
          <w:szCs w:val="36"/>
        </w:rPr>
        <w:t xml:space="preserve"> Mingus FFA Alumni Scholarship </w:t>
      </w:r>
      <w:r w:rsidR="00586D6E" w:rsidRPr="00586D6E">
        <w:rPr>
          <w:sz w:val="36"/>
          <w:szCs w:val="36"/>
        </w:rPr>
        <w:t>Application</w:t>
      </w:r>
    </w:p>
    <w:p w14:paraId="34D95DDB" w14:textId="2C331212" w:rsidR="00AA65CF" w:rsidRDefault="004C6C94" w:rsidP="007C6550">
      <w:pPr>
        <w:jc w:val="center"/>
      </w:pPr>
      <w:r>
        <w:t>Deadline March 16</w:t>
      </w:r>
      <w:bookmarkStart w:id="0" w:name="_GoBack"/>
      <w:bookmarkEnd w:id="0"/>
      <w:r>
        <w:t>, 2020</w:t>
      </w:r>
      <w:r w:rsidR="007C6550">
        <w:t xml:space="preserve"> by end of school day (3:20 PM)</w:t>
      </w:r>
    </w:p>
    <w:p w14:paraId="11F26FE8" w14:textId="77777777" w:rsidR="00AA65CF" w:rsidRDefault="00AA65CF" w:rsidP="00AA65CF">
      <w:r>
        <w:t>Name______________________________________</w:t>
      </w:r>
    </w:p>
    <w:p w14:paraId="1CBBC67D" w14:textId="77777777" w:rsidR="00AA65CF" w:rsidRDefault="00AA65CF" w:rsidP="00AA65CF"/>
    <w:p w14:paraId="6ABA6D85" w14:textId="77777777" w:rsidR="00AA65CF" w:rsidRDefault="00AA65CF" w:rsidP="00AA65CF">
      <w:r>
        <w:t>Address____________________________________</w:t>
      </w:r>
    </w:p>
    <w:p w14:paraId="0D08656E" w14:textId="77777777" w:rsidR="00AA65CF" w:rsidRDefault="00AA65CF" w:rsidP="00AA65CF"/>
    <w:p w14:paraId="1627E5D6" w14:textId="77777777" w:rsidR="00AA65CF" w:rsidRDefault="00AA65CF" w:rsidP="00AA65CF">
      <w:r>
        <w:t>City_______________________State_______________Zip_________________</w:t>
      </w:r>
    </w:p>
    <w:p w14:paraId="723CFD04" w14:textId="1A522B8D" w:rsidR="00AB06A2" w:rsidRDefault="00AB06A2" w:rsidP="00AA65CF">
      <w:r>
        <w:t xml:space="preserve">Did you submit the </w:t>
      </w:r>
      <w:proofErr w:type="gramStart"/>
      <w:r>
        <w:t>following:</w:t>
      </w:r>
      <w:proofErr w:type="gramEnd"/>
    </w:p>
    <w:p w14:paraId="39B35429" w14:textId="7395BF8E" w:rsidR="00AB06A2" w:rsidRDefault="00AB06A2" w:rsidP="00AA65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04670" wp14:editId="09D62D9C">
                <wp:simplePos x="0" y="0"/>
                <wp:positionH relativeFrom="column">
                  <wp:posOffset>-19050</wp:posOffset>
                </wp:positionH>
                <wp:positionV relativeFrom="paragraph">
                  <wp:posOffset>43180</wp:posOffset>
                </wp:positionV>
                <wp:extent cx="257175" cy="15240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A9F44" id="Rectangle 3" o:spid="_x0000_s1026" style="position:absolute;margin-left:-1.5pt;margin-top:3.4pt;width:20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>
        <w:t xml:space="preserve">         National FFA Scholarship Application</w:t>
      </w:r>
    </w:p>
    <w:p w14:paraId="5558D462" w14:textId="73AC80B5" w:rsidR="00AB06A2" w:rsidRDefault="00AB06A2" w:rsidP="00AA65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DB6D5" wp14:editId="6073010E">
                <wp:simplePos x="0" y="0"/>
                <wp:positionH relativeFrom="margin">
                  <wp:posOffset>-19050</wp:posOffset>
                </wp:positionH>
                <wp:positionV relativeFrom="paragraph">
                  <wp:posOffset>46355</wp:posOffset>
                </wp:positionV>
                <wp:extent cx="257175" cy="152400"/>
                <wp:effectExtent l="57150" t="1905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95DFD" id="Rectangle 4" o:spid="_x0000_s1026" style="position:absolute;margin-left:-1.5pt;margin-top:3.65pt;width:20.2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t xml:space="preserve">         Arizona FFA Scholarship Application</w:t>
      </w:r>
    </w:p>
    <w:p w14:paraId="3BD2A008" w14:textId="77777777" w:rsidR="00AB06A2" w:rsidRDefault="00AB06A2" w:rsidP="00AA65CF"/>
    <w:p w14:paraId="53343CF0" w14:textId="36DDBD1B" w:rsidR="00AA65CF" w:rsidRPr="00805A38" w:rsidRDefault="00AA65CF" w:rsidP="00AA65CF">
      <w:pPr>
        <w:rPr>
          <w:sz w:val="22"/>
          <w:szCs w:val="22"/>
        </w:rPr>
      </w:pPr>
      <w:r w:rsidRPr="00805A38">
        <w:rPr>
          <w:b/>
          <w:sz w:val="22"/>
          <w:szCs w:val="22"/>
        </w:rPr>
        <w:t>Part 1.</w:t>
      </w:r>
      <w:r w:rsidRPr="00805A38">
        <w:rPr>
          <w:sz w:val="22"/>
          <w:szCs w:val="22"/>
        </w:rPr>
        <w:t xml:space="preserve"> List your current Supervised Agriculture </w:t>
      </w:r>
      <w:r w:rsidR="00805A38" w:rsidRPr="00805A38">
        <w:rPr>
          <w:sz w:val="22"/>
          <w:szCs w:val="22"/>
        </w:rPr>
        <w:t>Experience</w:t>
      </w:r>
      <w:r w:rsidRPr="00805A38">
        <w:rPr>
          <w:sz w:val="22"/>
          <w:szCs w:val="22"/>
        </w:rPr>
        <w:t>(s) (SAE).</w:t>
      </w:r>
    </w:p>
    <w:p w14:paraId="1612AC64" w14:textId="77777777" w:rsidR="00AA65CF" w:rsidRPr="00805A38" w:rsidRDefault="00AA65CF" w:rsidP="00AA65CF">
      <w:pPr>
        <w:rPr>
          <w:sz w:val="22"/>
          <w:szCs w:val="22"/>
        </w:rPr>
      </w:pPr>
      <w:r w:rsidRPr="00805A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0ED81" wp14:editId="002440BD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486400" cy="1828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A2DA4" w14:textId="77777777" w:rsidR="00450946" w:rsidRPr="00805A38" w:rsidRDefault="004509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80ED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6.4pt;width:6in;height:2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" filled="f" strokecolor="black [3213]" strokeweight="1pt">
                <v:textbox>
                  <w:txbxContent>
                    <w:p w14:paraId="058A2DA4" w14:textId="77777777" w:rsidR="00450946" w:rsidRPr="00805A38" w:rsidRDefault="0045094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5A38">
        <w:rPr>
          <w:sz w:val="22"/>
          <w:szCs w:val="22"/>
        </w:rPr>
        <w:t>Briefly describe all programs that you have in the box provided. (10pts.)</w:t>
      </w:r>
    </w:p>
    <w:p w14:paraId="656C2CB3" w14:textId="77777777" w:rsidR="00AA65CF" w:rsidRDefault="00AA65CF" w:rsidP="00AA65CF"/>
    <w:p w14:paraId="01FBCDF6" w14:textId="77777777" w:rsidR="00AA65CF" w:rsidRPr="00805A38" w:rsidRDefault="00AA65CF" w:rsidP="00AA65CF">
      <w:pPr>
        <w:rPr>
          <w:b/>
          <w:sz w:val="22"/>
          <w:szCs w:val="22"/>
        </w:rPr>
      </w:pPr>
      <w:r w:rsidRPr="00805A38">
        <w:rPr>
          <w:b/>
          <w:sz w:val="22"/>
          <w:szCs w:val="22"/>
        </w:rPr>
        <w:t>Part 2. A)</w:t>
      </w:r>
    </w:p>
    <w:p w14:paraId="3418FE4E" w14:textId="77777777" w:rsidR="00AA65CF" w:rsidRPr="00805A38" w:rsidRDefault="00AA65CF" w:rsidP="00AA65CF">
      <w:pPr>
        <w:rPr>
          <w:sz w:val="22"/>
          <w:szCs w:val="22"/>
        </w:rPr>
      </w:pPr>
      <w:r w:rsidRPr="00805A38">
        <w:rPr>
          <w:sz w:val="22"/>
          <w:szCs w:val="22"/>
        </w:rPr>
        <w:t>FFA Leadership Activities (offices, greenhand, chapter, or section),</w:t>
      </w:r>
    </w:p>
    <w:p w14:paraId="3DE0C90F" w14:textId="77777777" w:rsidR="00AA65CF" w:rsidRPr="00805A38" w:rsidRDefault="00AA65CF" w:rsidP="00AA65CF">
      <w:pPr>
        <w:rPr>
          <w:sz w:val="22"/>
          <w:szCs w:val="22"/>
        </w:rPr>
      </w:pPr>
      <w:r w:rsidRPr="00805A38">
        <w:rPr>
          <w:sz w:val="22"/>
          <w:szCs w:val="22"/>
        </w:rPr>
        <w:t>Conferences and Conventions, Leadership Workshops, Public Speaking, Parliamentary Procedures and any other events of this type that are sponsored by the FFA at the local level or above. (4pts.)</w:t>
      </w:r>
    </w:p>
    <w:p w14:paraId="738E234E" w14:textId="77777777" w:rsidR="00AA65CF" w:rsidRDefault="00AA65CF" w:rsidP="00AA65CF"/>
    <w:p w14:paraId="2EED65E4" w14:textId="77777777" w:rsidR="00AA65CF" w:rsidRPr="00E36AAD" w:rsidRDefault="00AA65CF" w:rsidP="00AA65CF">
      <w:pPr>
        <w:rPr>
          <w:sz w:val="22"/>
          <w:szCs w:val="22"/>
        </w:rPr>
      </w:pPr>
      <w:r w:rsidRPr="00E36AAD">
        <w:rPr>
          <w:sz w:val="22"/>
          <w:szCs w:val="22"/>
        </w:rPr>
        <w:t>Event</w:t>
      </w:r>
      <w:r w:rsidRPr="00E36AAD">
        <w:rPr>
          <w:sz w:val="22"/>
          <w:szCs w:val="22"/>
        </w:rPr>
        <w:tab/>
      </w:r>
      <w:r w:rsidRPr="00E36AAD">
        <w:rPr>
          <w:sz w:val="22"/>
          <w:szCs w:val="22"/>
        </w:rPr>
        <w:tab/>
      </w:r>
      <w:r w:rsidRPr="00E36AAD">
        <w:rPr>
          <w:sz w:val="22"/>
          <w:szCs w:val="22"/>
        </w:rPr>
        <w:tab/>
      </w:r>
      <w:r w:rsidR="00F24C27" w:rsidRPr="00E36AAD">
        <w:rPr>
          <w:sz w:val="22"/>
          <w:szCs w:val="22"/>
        </w:rPr>
        <w:tab/>
      </w:r>
      <w:r w:rsidR="00E36AAD">
        <w:rPr>
          <w:sz w:val="22"/>
          <w:szCs w:val="22"/>
        </w:rPr>
        <w:t xml:space="preserve">   Freshman         </w:t>
      </w:r>
      <w:r w:rsidR="00F24C27" w:rsidRPr="00E36AAD">
        <w:rPr>
          <w:sz w:val="22"/>
          <w:szCs w:val="22"/>
        </w:rPr>
        <w:t xml:space="preserve">Sophomore         </w:t>
      </w:r>
      <w:r w:rsidR="00E36AAD">
        <w:rPr>
          <w:sz w:val="22"/>
          <w:szCs w:val="22"/>
        </w:rPr>
        <w:t xml:space="preserve">     Junior                  </w:t>
      </w:r>
      <w:r w:rsidR="00F24C27" w:rsidRPr="00E36AAD">
        <w:rPr>
          <w:sz w:val="22"/>
          <w:szCs w:val="22"/>
        </w:rPr>
        <w:t>Senior</w:t>
      </w:r>
    </w:p>
    <w:tbl>
      <w:tblPr>
        <w:tblStyle w:val="TableGrid"/>
        <w:tblpPr w:leftFromText="180" w:rightFromText="180" w:vertAnchor="text" w:tblpY="1"/>
        <w:tblOverlap w:val="never"/>
        <w:tblW w:w="8738" w:type="dxa"/>
        <w:tblLook w:val="04A0" w:firstRow="1" w:lastRow="0" w:firstColumn="1" w:lastColumn="0" w:noHBand="0" w:noVBand="1"/>
      </w:tblPr>
      <w:tblGrid>
        <w:gridCol w:w="2889"/>
        <w:gridCol w:w="1462"/>
        <w:gridCol w:w="1462"/>
        <w:gridCol w:w="1462"/>
        <w:gridCol w:w="1463"/>
      </w:tblGrid>
      <w:tr w:rsidR="00F24C27" w14:paraId="7AB306C1" w14:textId="77777777" w:rsidTr="00586D6E">
        <w:trPr>
          <w:trHeight w:val="2069"/>
        </w:trPr>
        <w:tc>
          <w:tcPr>
            <w:tcW w:w="2889" w:type="dxa"/>
            <w:tcBorders>
              <w:right w:val="single" w:sz="4" w:space="0" w:color="auto"/>
            </w:tcBorders>
          </w:tcPr>
          <w:p w14:paraId="646AADB9" w14:textId="77777777" w:rsidR="00AA65CF" w:rsidRDefault="00AA65CF" w:rsidP="00586D6E">
            <w:pPr>
              <w:spacing w:line="276" w:lineRule="auto"/>
            </w:pPr>
          </w:p>
          <w:p w14:paraId="6B978080" w14:textId="77777777" w:rsidR="00F24C27" w:rsidRDefault="00F24C27" w:rsidP="00586D6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</w:p>
          <w:p w14:paraId="2E2996BA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0C882A86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5ED41F0F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0AB86E20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606575C6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2F6416F4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2DD1694E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5A8CD03B" w14:textId="647D1396" w:rsidR="00586D6E" w:rsidRDefault="00586D6E" w:rsidP="00586D6E">
            <w:pPr>
              <w:spacing w:line="276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592D" w14:textId="77777777" w:rsidR="00586D6E" w:rsidRDefault="00586D6E" w:rsidP="00586D6E">
            <w:pPr>
              <w:spacing w:line="276" w:lineRule="auto"/>
            </w:pPr>
          </w:p>
          <w:p w14:paraId="6BF2EE4F" w14:textId="77777777" w:rsidR="00F24C27" w:rsidRDefault="00F24C27" w:rsidP="00586D6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61AD3A2B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D9D6BFF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B44F074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EC94B50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B5B063D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E0B4B9E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260D719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828A6BB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A914D2B" w14:textId="77777777" w:rsidR="00586D6E" w:rsidRDefault="00586D6E" w:rsidP="00586D6E">
            <w:pPr>
              <w:spacing w:line="276" w:lineRule="auto"/>
            </w:pPr>
          </w:p>
          <w:p w14:paraId="434A4090" w14:textId="77777777" w:rsidR="00586D6E" w:rsidRPr="00586D6E" w:rsidRDefault="00586D6E" w:rsidP="00586D6E"/>
        </w:tc>
        <w:tc>
          <w:tcPr>
            <w:tcW w:w="1462" w:type="dxa"/>
            <w:tcBorders>
              <w:left w:val="single" w:sz="4" w:space="0" w:color="auto"/>
            </w:tcBorders>
          </w:tcPr>
          <w:p w14:paraId="129BBB44" w14:textId="77777777" w:rsidR="00AA65CF" w:rsidRDefault="00AA65CF" w:rsidP="00586D6E">
            <w:pPr>
              <w:spacing w:line="276" w:lineRule="auto"/>
              <w:jc w:val="center"/>
            </w:pPr>
          </w:p>
          <w:p w14:paraId="7B6BE934" w14:textId="77777777" w:rsidR="00F24C27" w:rsidRDefault="00F24C27" w:rsidP="00586D6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75DE775C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295EDD8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CD2672F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ECD6FAF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A425EEC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F404F1C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127DB08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10AB778" w14:textId="77777777" w:rsidR="00F24C27" w:rsidRDefault="00F24C27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32D5036" w14:textId="77777777" w:rsidR="00F24C27" w:rsidRDefault="00F24C27" w:rsidP="00586D6E">
            <w:pPr>
              <w:spacing w:line="276" w:lineRule="auto"/>
              <w:jc w:val="center"/>
            </w:pPr>
          </w:p>
        </w:tc>
        <w:tc>
          <w:tcPr>
            <w:tcW w:w="1462" w:type="dxa"/>
          </w:tcPr>
          <w:p w14:paraId="1C6AE463" w14:textId="77777777" w:rsidR="00AA65CF" w:rsidRDefault="00AA65CF" w:rsidP="00586D6E">
            <w:pPr>
              <w:spacing w:line="276" w:lineRule="auto"/>
              <w:jc w:val="center"/>
            </w:pPr>
          </w:p>
          <w:p w14:paraId="4BC8695B" w14:textId="77777777" w:rsidR="00586D6E" w:rsidRDefault="00586D6E" w:rsidP="00586D6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627E9528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D2D1C37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36A0270C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3906D29F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5CB00BE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7E850D6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6721D73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2E09A58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2D8E0C71" w14:textId="77777777" w:rsidR="00586D6E" w:rsidRDefault="00586D6E" w:rsidP="00586D6E">
            <w:pPr>
              <w:spacing w:line="276" w:lineRule="auto"/>
              <w:jc w:val="center"/>
            </w:pPr>
          </w:p>
        </w:tc>
        <w:tc>
          <w:tcPr>
            <w:tcW w:w="1463" w:type="dxa"/>
          </w:tcPr>
          <w:p w14:paraId="3D80293C" w14:textId="77777777" w:rsidR="00AA65CF" w:rsidRDefault="00AA65CF" w:rsidP="00586D6E">
            <w:pPr>
              <w:spacing w:line="276" w:lineRule="auto"/>
              <w:jc w:val="center"/>
            </w:pPr>
          </w:p>
          <w:p w14:paraId="78BAC8FF" w14:textId="77777777" w:rsidR="00586D6E" w:rsidRDefault="00586D6E" w:rsidP="00586D6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30BDD58D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DB63FE3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3BDD41C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347F1EB3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BC97B6B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B9068CD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E114B66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8867A78" w14:textId="77777777" w:rsidR="00586D6E" w:rsidRDefault="00586D6E" w:rsidP="00586D6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5A153585" w14:textId="77777777" w:rsidR="00586D6E" w:rsidRDefault="00586D6E" w:rsidP="00586D6E">
            <w:pPr>
              <w:spacing w:line="276" w:lineRule="auto"/>
            </w:pPr>
          </w:p>
        </w:tc>
      </w:tr>
    </w:tbl>
    <w:p w14:paraId="41171957" w14:textId="77777777" w:rsidR="00805A38" w:rsidRDefault="00586D6E" w:rsidP="00AA65CF">
      <w:pPr>
        <w:rPr>
          <w:sz w:val="22"/>
          <w:szCs w:val="22"/>
        </w:rPr>
      </w:pPr>
      <w:r w:rsidRPr="00805A38">
        <w:rPr>
          <w:b/>
          <w:sz w:val="22"/>
          <w:szCs w:val="22"/>
        </w:rPr>
        <w:lastRenderedPageBreak/>
        <w:t>Part 2: B)</w:t>
      </w:r>
      <w:r w:rsidRPr="00805A38">
        <w:rPr>
          <w:sz w:val="22"/>
          <w:szCs w:val="22"/>
        </w:rPr>
        <w:t xml:space="preserve"> FFA Activities and Career Development Events (not listed above). Activities may be any CDE attended at the Chapter, D</w:t>
      </w:r>
      <w:r w:rsidR="00805A38" w:rsidRPr="00805A38">
        <w:rPr>
          <w:sz w:val="22"/>
          <w:szCs w:val="22"/>
        </w:rPr>
        <w:t>istrict, State or National levels, working concession stands, attending chapter recreational activities, and any other activity that is sponsored by the FFA or the FFA Alumni Chapters</w:t>
      </w:r>
      <w:r w:rsidR="00450946">
        <w:rPr>
          <w:sz w:val="22"/>
          <w:szCs w:val="22"/>
        </w:rPr>
        <w:t xml:space="preserve"> (16pts.)</w:t>
      </w:r>
    </w:p>
    <w:p w14:paraId="2E3408EE" w14:textId="77777777" w:rsidR="00805A38" w:rsidRDefault="00805A38" w:rsidP="00AA65CF">
      <w:pPr>
        <w:rPr>
          <w:sz w:val="22"/>
          <w:szCs w:val="22"/>
        </w:rPr>
      </w:pPr>
    </w:p>
    <w:p w14:paraId="1D4762A3" w14:textId="77777777" w:rsidR="00805A38" w:rsidRDefault="00805A38" w:rsidP="00AA65CF">
      <w:pPr>
        <w:rPr>
          <w:sz w:val="22"/>
          <w:szCs w:val="22"/>
        </w:rPr>
      </w:pPr>
      <w:r>
        <w:rPr>
          <w:sz w:val="22"/>
          <w:szCs w:val="22"/>
        </w:rPr>
        <w:t>Event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Freshman</w:t>
      </w:r>
      <w:r>
        <w:rPr>
          <w:sz w:val="22"/>
          <w:szCs w:val="22"/>
        </w:rPr>
        <w:tab/>
        <w:t xml:space="preserve">   </w:t>
      </w:r>
      <w:r w:rsidR="00E36AAD">
        <w:rPr>
          <w:sz w:val="22"/>
          <w:szCs w:val="22"/>
        </w:rPr>
        <w:t>Sophomore</w:t>
      </w:r>
      <w:r>
        <w:rPr>
          <w:sz w:val="22"/>
          <w:szCs w:val="22"/>
        </w:rPr>
        <w:tab/>
        <w:t xml:space="preserve">        Junior</w:t>
      </w:r>
      <w:r>
        <w:rPr>
          <w:sz w:val="22"/>
          <w:szCs w:val="22"/>
        </w:rPr>
        <w:tab/>
        <w:t xml:space="preserve">        Senior</w:t>
      </w:r>
    </w:p>
    <w:tbl>
      <w:tblPr>
        <w:tblStyle w:val="TableGrid"/>
        <w:tblpPr w:leftFromText="180" w:rightFromText="180" w:vertAnchor="text" w:tblpY="1"/>
        <w:tblOverlap w:val="never"/>
        <w:tblW w:w="8731" w:type="dxa"/>
        <w:tblLook w:val="04A0" w:firstRow="1" w:lastRow="0" w:firstColumn="1" w:lastColumn="0" w:noHBand="0" w:noVBand="1"/>
      </w:tblPr>
      <w:tblGrid>
        <w:gridCol w:w="2886"/>
        <w:gridCol w:w="1461"/>
        <w:gridCol w:w="1461"/>
        <w:gridCol w:w="1461"/>
        <w:gridCol w:w="1462"/>
      </w:tblGrid>
      <w:tr w:rsidR="00805A38" w14:paraId="649B4D21" w14:textId="77777777" w:rsidTr="00450946">
        <w:trPr>
          <w:trHeight w:val="4216"/>
        </w:trPr>
        <w:tc>
          <w:tcPr>
            <w:tcW w:w="2886" w:type="dxa"/>
            <w:tcBorders>
              <w:right w:val="single" w:sz="4" w:space="0" w:color="auto"/>
            </w:tcBorders>
          </w:tcPr>
          <w:p w14:paraId="569FC854" w14:textId="77777777" w:rsidR="00805A38" w:rsidRDefault="00805A38" w:rsidP="00805A38">
            <w:pPr>
              <w:spacing w:line="276" w:lineRule="auto"/>
            </w:pPr>
          </w:p>
          <w:p w14:paraId="4AD5126F" w14:textId="77777777" w:rsidR="00805A38" w:rsidRDefault="00805A38" w:rsidP="00805A38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</w:p>
          <w:p w14:paraId="6B3116F2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554A2DF6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19D20D83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2A5D1795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505E836C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54E4AD56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63DA93AF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53607970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371FA7DD" w14:textId="77777777" w:rsidR="00805A38" w:rsidRDefault="00805A38" w:rsidP="00805A38">
            <w:pPr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B85" w14:textId="77777777" w:rsidR="00805A38" w:rsidRDefault="00805A38" w:rsidP="00805A38">
            <w:pPr>
              <w:spacing w:line="276" w:lineRule="auto"/>
            </w:pPr>
          </w:p>
          <w:p w14:paraId="09305D0A" w14:textId="77777777" w:rsidR="00805A38" w:rsidRDefault="00805A38" w:rsidP="00805A38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1F6DF571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86DBB5A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4B95A98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5D5261A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D2385B7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6CDA842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ABC9950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052416B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EA477EA" w14:textId="77777777" w:rsidR="00805A38" w:rsidRDefault="00805A38" w:rsidP="00805A38">
            <w:pPr>
              <w:spacing w:line="276" w:lineRule="auto"/>
            </w:pPr>
          </w:p>
          <w:p w14:paraId="0699483E" w14:textId="77777777" w:rsidR="00805A38" w:rsidRPr="00586D6E" w:rsidRDefault="00805A38" w:rsidP="00805A38"/>
        </w:tc>
        <w:tc>
          <w:tcPr>
            <w:tcW w:w="1461" w:type="dxa"/>
            <w:tcBorders>
              <w:left w:val="single" w:sz="4" w:space="0" w:color="auto"/>
            </w:tcBorders>
          </w:tcPr>
          <w:p w14:paraId="41752C4B" w14:textId="77777777" w:rsidR="00805A38" w:rsidRDefault="00805A38" w:rsidP="00805A38">
            <w:pPr>
              <w:spacing w:line="276" w:lineRule="auto"/>
              <w:jc w:val="center"/>
            </w:pPr>
          </w:p>
          <w:p w14:paraId="473114CF" w14:textId="77777777" w:rsidR="00805A38" w:rsidRDefault="00805A38" w:rsidP="00805A38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40F821B1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A314AA3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008FFB2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4461726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FF2CB38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06B08F3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5431172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900FA9D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59B20DA" w14:textId="77777777" w:rsidR="00805A38" w:rsidRDefault="00805A38" w:rsidP="00805A38">
            <w:pPr>
              <w:spacing w:line="276" w:lineRule="auto"/>
              <w:jc w:val="center"/>
            </w:pPr>
          </w:p>
        </w:tc>
        <w:tc>
          <w:tcPr>
            <w:tcW w:w="1461" w:type="dxa"/>
          </w:tcPr>
          <w:p w14:paraId="3B483C26" w14:textId="77777777" w:rsidR="00805A38" w:rsidRDefault="00805A38" w:rsidP="00805A38">
            <w:pPr>
              <w:spacing w:line="276" w:lineRule="auto"/>
              <w:jc w:val="center"/>
            </w:pPr>
          </w:p>
          <w:p w14:paraId="5D386401" w14:textId="77777777" w:rsidR="00805A38" w:rsidRDefault="00805A38" w:rsidP="00805A38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57617146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0436E62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5EE8B47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B620F49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BF16453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6A280EB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3389D21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DF0A1BA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037932E5" w14:textId="77777777" w:rsidR="00805A38" w:rsidRDefault="00805A38" w:rsidP="00805A38">
            <w:pPr>
              <w:spacing w:line="276" w:lineRule="auto"/>
              <w:jc w:val="center"/>
            </w:pPr>
          </w:p>
        </w:tc>
        <w:tc>
          <w:tcPr>
            <w:tcW w:w="1462" w:type="dxa"/>
          </w:tcPr>
          <w:p w14:paraId="5BA228E5" w14:textId="77777777" w:rsidR="00805A38" w:rsidRDefault="00805A38" w:rsidP="00805A38">
            <w:pPr>
              <w:spacing w:line="276" w:lineRule="auto"/>
              <w:jc w:val="center"/>
            </w:pPr>
          </w:p>
          <w:p w14:paraId="7707D1BF" w14:textId="77777777" w:rsidR="00805A38" w:rsidRDefault="00805A38" w:rsidP="00805A38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0206968F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1CA9D54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5026DE4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93EB486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5A03359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DDEBFCA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57075C8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6636BD8" w14:textId="77777777" w:rsidR="00805A38" w:rsidRDefault="00805A38" w:rsidP="00805A38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5F2D36C7" w14:textId="77777777" w:rsidR="00805A38" w:rsidRDefault="00805A38" w:rsidP="00805A38">
            <w:pPr>
              <w:spacing w:line="276" w:lineRule="auto"/>
            </w:pPr>
          </w:p>
        </w:tc>
      </w:tr>
    </w:tbl>
    <w:p w14:paraId="34EAC6DA" w14:textId="77777777" w:rsidR="00805A38" w:rsidRDefault="00805A38" w:rsidP="00AA65CF">
      <w:pPr>
        <w:rPr>
          <w:sz w:val="22"/>
          <w:szCs w:val="22"/>
        </w:rPr>
      </w:pPr>
    </w:p>
    <w:p w14:paraId="2DDB6732" w14:textId="77777777" w:rsidR="00450946" w:rsidRDefault="00805A38" w:rsidP="00AA65CF">
      <w:pPr>
        <w:rPr>
          <w:sz w:val="22"/>
          <w:szCs w:val="22"/>
        </w:rPr>
      </w:pPr>
      <w:r w:rsidRPr="00805A38">
        <w:rPr>
          <w:b/>
          <w:sz w:val="22"/>
          <w:szCs w:val="22"/>
        </w:rPr>
        <w:t>Part 2: C)</w:t>
      </w:r>
      <w:r w:rsidRPr="00805A38">
        <w:rPr>
          <w:sz w:val="22"/>
          <w:szCs w:val="22"/>
        </w:rPr>
        <w:t xml:space="preserve"> School and Community Events (not listed above). Events may include (but are not limited to) </w:t>
      </w:r>
      <w:r w:rsidR="00E36AAD">
        <w:rPr>
          <w:sz w:val="22"/>
          <w:szCs w:val="22"/>
        </w:rPr>
        <w:t>activities</w:t>
      </w:r>
      <w:r w:rsidRPr="00805A38">
        <w:rPr>
          <w:sz w:val="22"/>
          <w:szCs w:val="22"/>
        </w:rPr>
        <w:t xml:space="preserve"> such as Class Officer, 4-H member, involvement in school sports, music, FCLA, NHS, and other scholastic activities or clubs, Church Activities, Livestock Breed Memberships, etc. Please note: ACTIVITIES THAT ARE SPONSORED BY A LOCAL CIVIC GROUP, AND YOU WORKED AS PART OF YOUR CHAPTERS INVOLVEMENT ARE ACCEPTABLE IN THIS AREA. Example: your school replaced the flagpoles at your school and you and other FFA members worked on this project. (20pts.)</w:t>
      </w:r>
    </w:p>
    <w:p w14:paraId="5512C660" w14:textId="77777777" w:rsidR="00AA65CF" w:rsidRDefault="00586D6E" w:rsidP="00AA65CF">
      <w:pPr>
        <w:rPr>
          <w:sz w:val="22"/>
          <w:szCs w:val="22"/>
        </w:rPr>
      </w:pPr>
      <w:r w:rsidRPr="00805A38">
        <w:rPr>
          <w:sz w:val="22"/>
          <w:szCs w:val="22"/>
        </w:rPr>
        <w:br w:type="textWrapping" w:clear="all"/>
      </w:r>
      <w:r w:rsidR="00450946">
        <w:rPr>
          <w:sz w:val="22"/>
          <w:szCs w:val="22"/>
        </w:rPr>
        <w:t>Event</w:t>
      </w:r>
      <w:r w:rsidR="00450946">
        <w:rPr>
          <w:sz w:val="22"/>
          <w:szCs w:val="22"/>
        </w:rPr>
        <w:tab/>
      </w:r>
      <w:r w:rsidR="00450946">
        <w:rPr>
          <w:sz w:val="22"/>
          <w:szCs w:val="22"/>
        </w:rPr>
        <w:tab/>
      </w:r>
      <w:r w:rsidR="00450946">
        <w:rPr>
          <w:sz w:val="22"/>
          <w:szCs w:val="22"/>
        </w:rPr>
        <w:tab/>
      </w:r>
      <w:r w:rsidR="00450946">
        <w:rPr>
          <w:sz w:val="22"/>
          <w:szCs w:val="22"/>
        </w:rPr>
        <w:tab/>
        <w:t xml:space="preserve">   Freshman</w:t>
      </w:r>
      <w:r w:rsidR="00450946">
        <w:rPr>
          <w:sz w:val="22"/>
          <w:szCs w:val="22"/>
        </w:rPr>
        <w:tab/>
        <w:t xml:space="preserve">   </w:t>
      </w:r>
      <w:r w:rsidR="00E36AAD">
        <w:rPr>
          <w:sz w:val="22"/>
          <w:szCs w:val="22"/>
        </w:rPr>
        <w:t>Sophomore</w:t>
      </w:r>
      <w:r w:rsidR="00450946">
        <w:rPr>
          <w:sz w:val="22"/>
          <w:szCs w:val="22"/>
        </w:rPr>
        <w:tab/>
        <w:t xml:space="preserve">        Junior</w:t>
      </w:r>
      <w:r w:rsidR="00450946">
        <w:rPr>
          <w:sz w:val="22"/>
          <w:szCs w:val="22"/>
        </w:rPr>
        <w:tab/>
        <w:t xml:space="preserve">         Senior</w:t>
      </w:r>
    </w:p>
    <w:tbl>
      <w:tblPr>
        <w:tblStyle w:val="TableGrid"/>
        <w:tblpPr w:leftFromText="180" w:rightFromText="180" w:vertAnchor="text" w:tblpY="1"/>
        <w:tblOverlap w:val="never"/>
        <w:tblW w:w="8738" w:type="dxa"/>
        <w:tblLook w:val="04A0" w:firstRow="1" w:lastRow="0" w:firstColumn="1" w:lastColumn="0" w:noHBand="0" w:noVBand="1"/>
      </w:tblPr>
      <w:tblGrid>
        <w:gridCol w:w="2889"/>
        <w:gridCol w:w="1462"/>
        <w:gridCol w:w="1462"/>
        <w:gridCol w:w="1462"/>
        <w:gridCol w:w="1463"/>
      </w:tblGrid>
      <w:tr w:rsidR="00450946" w14:paraId="6EF5C209" w14:textId="77777777" w:rsidTr="00450946">
        <w:trPr>
          <w:trHeight w:val="2069"/>
        </w:trPr>
        <w:tc>
          <w:tcPr>
            <w:tcW w:w="2889" w:type="dxa"/>
            <w:tcBorders>
              <w:right w:val="single" w:sz="4" w:space="0" w:color="auto"/>
            </w:tcBorders>
          </w:tcPr>
          <w:p w14:paraId="4C512937" w14:textId="77777777" w:rsidR="00450946" w:rsidRDefault="00450946" w:rsidP="00450946">
            <w:pPr>
              <w:spacing w:line="276" w:lineRule="auto"/>
            </w:pPr>
          </w:p>
          <w:p w14:paraId="60A702BD" w14:textId="77777777" w:rsidR="00450946" w:rsidRDefault="00450946" w:rsidP="0045094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</w:p>
          <w:p w14:paraId="0220EBC0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4400C51E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6C96FBB8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7743C14B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7D5B5965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34818156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674B8DA4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5885BEC5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1DF45E84" w14:textId="77777777" w:rsidR="00450946" w:rsidRDefault="00450946" w:rsidP="00450946">
            <w:pPr>
              <w:spacing w:line="276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A45A" w14:textId="77777777" w:rsidR="00450946" w:rsidRDefault="00450946" w:rsidP="00450946">
            <w:pPr>
              <w:spacing w:line="276" w:lineRule="auto"/>
            </w:pPr>
          </w:p>
          <w:p w14:paraId="58DFE596" w14:textId="77777777" w:rsidR="00450946" w:rsidRDefault="00450946" w:rsidP="0045094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2077A3FB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8DA8AA9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3062AE4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EA86130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CA57204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213B56F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9241CB9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96E9DEE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3AD7A31" w14:textId="77777777" w:rsidR="00450946" w:rsidRPr="00586D6E" w:rsidRDefault="00450946" w:rsidP="00450946"/>
        </w:tc>
        <w:tc>
          <w:tcPr>
            <w:tcW w:w="1462" w:type="dxa"/>
            <w:tcBorders>
              <w:left w:val="single" w:sz="4" w:space="0" w:color="auto"/>
            </w:tcBorders>
          </w:tcPr>
          <w:p w14:paraId="7135959F" w14:textId="77777777" w:rsidR="00450946" w:rsidRDefault="00450946" w:rsidP="00450946">
            <w:pPr>
              <w:spacing w:line="276" w:lineRule="auto"/>
              <w:jc w:val="center"/>
            </w:pPr>
          </w:p>
          <w:p w14:paraId="2FB9DD37" w14:textId="77777777" w:rsidR="00450946" w:rsidRDefault="00450946" w:rsidP="0045094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0868428D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2CDDE36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ED27FEE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C829DC8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39EBF712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C72394B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350CBE39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4EA7197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114825F" w14:textId="77777777" w:rsidR="00450946" w:rsidRDefault="00450946" w:rsidP="00450946">
            <w:pPr>
              <w:spacing w:line="276" w:lineRule="auto"/>
              <w:jc w:val="center"/>
            </w:pPr>
          </w:p>
        </w:tc>
        <w:tc>
          <w:tcPr>
            <w:tcW w:w="1462" w:type="dxa"/>
          </w:tcPr>
          <w:p w14:paraId="3ADA7285" w14:textId="77777777" w:rsidR="00450946" w:rsidRDefault="00450946" w:rsidP="00450946">
            <w:pPr>
              <w:spacing w:line="276" w:lineRule="auto"/>
              <w:jc w:val="center"/>
            </w:pPr>
          </w:p>
          <w:p w14:paraId="69682378" w14:textId="77777777" w:rsidR="00450946" w:rsidRDefault="00450946" w:rsidP="0045094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5B25938D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B9A63B6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CF00EA3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06E7508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88C8A73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2A82FC0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93CA7A7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6F86F69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43D6DC65" w14:textId="77777777" w:rsidR="00450946" w:rsidRDefault="00450946" w:rsidP="00450946">
            <w:pPr>
              <w:spacing w:line="276" w:lineRule="auto"/>
              <w:jc w:val="center"/>
            </w:pPr>
          </w:p>
        </w:tc>
        <w:tc>
          <w:tcPr>
            <w:tcW w:w="1463" w:type="dxa"/>
          </w:tcPr>
          <w:p w14:paraId="24D1F2F3" w14:textId="77777777" w:rsidR="00450946" w:rsidRDefault="00450946" w:rsidP="00450946">
            <w:pPr>
              <w:spacing w:line="276" w:lineRule="auto"/>
              <w:jc w:val="center"/>
            </w:pPr>
          </w:p>
          <w:p w14:paraId="2562091B" w14:textId="77777777" w:rsidR="00450946" w:rsidRDefault="00450946" w:rsidP="0045094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3D040675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E789270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296CE05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E6A6EE7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42D92FF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36D1CDF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3BF987DB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EDDA550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481BD636" w14:textId="77777777" w:rsidR="00450946" w:rsidRDefault="00450946" w:rsidP="00450946">
            <w:pPr>
              <w:spacing w:line="276" w:lineRule="auto"/>
            </w:pPr>
          </w:p>
        </w:tc>
      </w:tr>
    </w:tbl>
    <w:p w14:paraId="6521CD1A" w14:textId="77777777" w:rsidR="00450946" w:rsidRPr="00805A38" w:rsidRDefault="00450946" w:rsidP="00AA65CF">
      <w:pPr>
        <w:rPr>
          <w:sz w:val="22"/>
          <w:szCs w:val="22"/>
        </w:rPr>
      </w:pPr>
      <w:r>
        <w:rPr>
          <w:sz w:val="22"/>
          <w:szCs w:val="22"/>
        </w:rPr>
        <w:lastRenderedPageBreak/>
        <w:t>Part 3. Parental involvement. PLEASE LIST ALL ACTIVITES YOUR PARENTS OR YOUR FAMILY HAVE BEEN INVOLVED IN TO SUPPORT THE SCHOOL AND YOUR FFA CHAPTER.</w:t>
      </w:r>
    </w:p>
    <w:p w14:paraId="5CC645C5" w14:textId="77777777" w:rsidR="00AA65CF" w:rsidRDefault="00AA65CF" w:rsidP="00AA65CF"/>
    <w:p w14:paraId="3D6F82EA" w14:textId="77777777" w:rsidR="00450946" w:rsidRPr="00E36AAD" w:rsidRDefault="00450946" w:rsidP="00AA65CF">
      <w:pPr>
        <w:rPr>
          <w:sz w:val="22"/>
          <w:szCs w:val="22"/>
        </w:rPr>
      </w:pPr>
      <w:r w:rsidRPr="00E36AAD">
        <w:rPr>
          <w:sz w:val="22"/>
          <w:szCs w:val="22"/>
        </w:rPr>
        <w:t>Event</w:t>
      </w:r>
      <w:r w:rsidRPr="00E36AAD">
        <w:rPr>
          <w:sz w:val="22"/>
          <w:szCs w:val="22"/>
        </w:rPr>
        <w:tab/>
      </w:r>
      <w:r w:rsidRPr="00E36AAD">
        <w:rPr>
          <w:sz w:val="22"/>
          <w:szCs w:val="22"/>
        </w:rPr>
        <w:tab/>
      </w:r>
      <w:r w:rsidRPr="00E36AAD">
        <w:rPr>
          <w:sz w:val="22"/>
          <w:szCs w:val="22"/>
        </w:rPr>
        <w:tab/>
      </w:r>
      <w:r w:rsidRPr="00E36AAD">
        <w:rPr>
          <w:sz w:val="22"/>
          <w:szCs w:val="22"/>
        </w:rPr>
        <w:tab/>
        <w:t xml:space="preserve">  Freshman</w:t>
      </w:r>
      <w:r w:rsidRPr="00E36AAD">
        <w:rPr>
          <w:sz w:val="22"/>
          <w:szCs w:val="22"/>
        </w:rPr>
        <w:tab/>
        <w:t xml:space="preserve">  </w:t>
      </w:r>
      <w:r w:rsidR="00E36AAD" w:rsidRPr="00E36AAD">
        <w:rPr>
          <w:sz w:val="22"/>
          <w:szCs w:val="22"/>
        </w:rPr>
        <w:t>Sophomore</w:t>
      </w:r>
      <w:r w:rsidRPr="00E36AAD">
        <w:rPr>
          <w:sz w:val="22"/>
          <w:szCs w:val="22"/>
        </w:rPr>
        <w:tab/>
        <w:t xml:space="preserve">       Junior</w:t>
      </w:r>
      <w:r w:rsidRPr="00E36AAD">
        <w:rPr>
          <w:sz w:val="22"/>
          <w:szCs w:val="22"/>
        </w:rPr>
        <w:tab/>
        <w:t xml:space="preserve">       Senior</w:t>
      </w:r>
    </w:p>
    <w:tbl>
      <w:tblPr>
        <w:tblStyle w:val="TableGrid"/>
        <w:tblpPr w:leftFromText="180" w:rightFromText="180" w:vertAnchor="text" w:tblpY="1"/>
        <w:tblOverlap w:val="never"/>
        <w:tblW w:w="8738" w:type="dxa"/>
        <w:tblLook w:val="04A0" w:firstRow="1" w:lastRow="0" w:firstColumn="1" w:lastColumn="0" w:noHBand="0" w:noVBand="1"/>
      </w:tblPr>
      <w:tblGrid>
        <w:gridCol w:w="2889"/>
        <w:gridCol w:w="1462"/>
        <w:gridCol w:w="1462"/>
        <w:gridCol w:w="1462"/>
        <w:gridCol w:w="1463"/>
      </w:tblGrid>
      <w:tr w:rsidR="00450946" w14:paraId="519826E3" w14:textId="77777777" w:rsidTr="00450946">
        <w:trPr>
          <w:trHeight w:val="2069"/>
        </w:trPr>
        <w:tc>
          <w:tcPr>
            <w:tcW w:w="2889" w:type="dxa"/>
            <w:tcBorders>
              <w:right w:val="single" w:sz="4" w:space="0" w:color="auto"/>
            </w:tcBorders>
          </w:tcPr>
          <w:p w14:paraId="79FE1782" w14:textId="77777777" w:rsidR="00450946" w:rsidRDefault="00450946" w:rsidP="00450946">
            <w:pPr>
              <w:spacing w:line="276" w:lineRule="auto"/>
            </w:pPr>
          </w:p>
          <w:p w14:paraId="23D8C187" w14:textId="77777777" w:rsidR="00450946" w:rsidRDefault="00450946" w:rsidP="0045094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</w:pPr>
          </w:p>
          <w:p w14:paraId="4D850FB7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04B8B7C0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3D6DF32D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3E16E88E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0FE455F2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45C1EDE5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3BD040E2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3F55FE03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60FE7FBF" w14:textId="77777777" w:rsidR="00450946" w:rsidRDefault="00450946" w:rsidP="00450946">
            <w:pPr>
              <w:spacing w:line="276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73E" w14:textId="77777777" w:rsidR="00450946" w:rsidRDefault="00450946" w:rsidP="00450946">
            <w:pPr>
              <w:spacing w:line="276" w:lineRule="auto"/>
            </w:pPr>
          </w:p>
          <w:p w14:paraId="6F57BBBB" w14:textId="77777777" w:rsidR="00450946" w:rsidRDefault="00450946" w:rsidP="0045094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13C9D658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130A68A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271DB4C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4F699F2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37CC09E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3F646DD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A09617A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34ED7351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46DB6C8" w14:textId="77777777" w:rsidR="00450946" w:rsidRDefault="00450946" w:rsidP="00450946">
            <w:pPr>
              <w:spacing w:line="276" w:lineRule="auto"/>
            </w:pPr>
          </w:p>
          <w:p w14:paraId="5009CDA7" w14:textId="77777777" w:rsidR="00450946" w:rsidRPr="00586D6E" w:rsidRDefault="00450946" w:rsidP="00450946"/>
        </w:tc>
        <w:tc>
          <w:tcPr>
            <w:tcW w:w="1462" w:type="dxa"/>
            <w:tcBorders>
              <w:left w:val="single" w:sz="4" w:space="0" w:color="auto"/>
            </w:tcBorders>
          </w:tcPr>
          <w:p w14:paraId="232365F2" w14:textId="77777777" w:rsidR="00450946" w:rsidRDefault="00450946" w:rsidP="00450946">
            <w:pPr>
              <w:spacing w:line="276" w:lineRule="auto"/>
              <w:jc w:val="center"/>
            </w:pPr>
          </w:p>
          <w:p w14:paraId="200ACC6F" w14:textId="77777777" w:rsidR="00450946" w:rsidRDefault="00450946" w:rsidP="0045094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595177CB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56D8CCD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6BF5715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257CACD4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3AFEFF95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39FC44E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33AC1A0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022D013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2951E2E" w14:textId="77777777" w:rsidR="00450946" w:rsidRDefault="00450946" w:rsidP="00450946">
            <w:pPr>
              <w:spacing w:line="276" w:lineRule="auto"/>
              <w:jc w:val="center"/>
            </w:pPr>
          </w:p>
        </w:tc>
        <w:tc>
          <w:tcPr>
            <w:tcW w:w="1462" w:type="dxa"/>
          </w:tcPr>
          <w:p w14:paraId="3DB39ACE" w14:textId="77777777" w:rsidR="00450946" w:rsidRDefault="00450946" w:rsidP="00450946">
            <w:pPr>
              <w:spacing w:line="276" w:lineRule="auto"/>
              <w:jc w:val="center"/>
            </w:pPr>
          </w:p>
          <w:p w14:paraId="2E46A116" w14:textId="77777777" w:rsidR="00450946" w:rsidRDefault="00450946" w:rsidP="0045094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669E9112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C3055B3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5549F07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A6591B4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55938F24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8E72F5F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8111A70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43302D1A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2A3F265F" w14:textId="77777777" w:rsidR="00450946" w:rsidRDefault="00450946" w:rsidP="00450946">
            <w:pPr>
              <w:spacing w:line="276" w:lineRule="auto"/>
              <w:jc w:val="center"/>
            </w:pPr>
          </w:p>
        </w:tc>
        <w:tc>
          <w:tcPr>
            <w:tcW w:w="1463" w:type="dxa"/>
          </w:tcPr>
          <w:p w14:paraId="53AFE1E1" w14:textId="77777777" w:rsidR="00450946" w:rsidRDefault="00450946" w:rsidP="00450946">
            <w:pPr>
              <w:spacing w:line="276" w:lineRule="auto"/>
              <w:jc w:val="center"/>
            </w:pPr>
          </w:p>
          <w:p w14:paraId="1D7946A3" w14:textId="77777777" w:rsidR="00450946" w:rsidRDefault="00450946" w:rsidP="00450946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</w:pPr>
          </w:p>
          <w:p w14:paraId="5097A325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45AAAAA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05522F00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3CE1D46A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3E9EAFF0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68D06453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1DA5B1B3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center"/>
            </w:pPr>
          </w:p>
          <w:p w14:paraId="789EE8EE" w14:textId="77777777" w:rsidR="00450946" w:rsidRDefault="00450946" w:rsidP="00450946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</w:pPr>
          </w:p>
          <w:p w14:paraId="035AE88D" w14:textId="77777777" w:rsidR="00450946" w:rsidRDefault="00450946" w:rsidP="00450946">
            <w:pPr>
              <w:spacing w:line="276" w:lineRule="auto"/>
            </w:pPr>
          </w:p>
        </w:tc>
      </w:tr>
    </w:tbl>
    <w:p w14:paraId="5518BF1C" w14:textId="77777777" w:rsidR="00450946" w:rsidRDefault="00450946" w:rsidP="00AA65CF"/>
    <w:p w14:paraId="31687D8C" w14:textId="77777777" w:rsidR="00450946" w:rsidRDefault="00450946" w:rsidP="00AA65CF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44218" wp14:editId="2EF84560">
                <wp:simplePos x="0" y="0"/>
                <wp:positionH relativeFrom="column">
                  <wp:posOffset>0</wp:posOffset>
                </wp:positionH>
                <wp:positionV relativeFrom="paragraph">
                  <wp:posOffset>506730</wp:posOffset>
                </wp:positionV>
                <wp:extent cx="5486400" cy="2628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28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33219" w14:textId="77777777" w:rsidR="00450946" w:rsidRPr="00450946" w:rsidRDefault="004509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44218" id="Text Box 2" o:spid="_x0000_s1027" type="#_x0000_t202" style="position:absolute;margin-left:0;margin-top:39.9pt;width:6in;height:20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" filled="f" strokecolor="black [3213]" strokeweight="1pt">
                <v:textbox>
                  <w:txbxContent>
                    <w:p w14:paraId="6DD33219" w14:textId="77777777" w:rsidR="00450946" w:rsidRPr="00450946" w:rsidRDefault="0045094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50946">
        <w:rPr>
          <w:b/>
          <w:sz w:val="22"/>
          <w:szCs w:val="22"/>
        </w:rPr>
        <w:t>Part 4.</w:t>
      </w:r>
      <w:r w:rsidRPr="00450946">
        <w:rPr>
          <w:sz w:val="22"/>
          <w:szCs w:val="22"/>
        </w:rPr>
        <w:t xml:space="preserve"> List any FFA Awards received and award at any FFA sponsored events or competitions.</w:t>
      </w:r>
    </w:p>
    <w:p w14:paraId="10A53EAD" w14:textId="77777777" w:rsidR="00450946" w:rsidRDefault="00450946" w:rsidP="00AA65CF">
      <w:pPr>
        <w:rPr>
          <w:sz w:val="22"/>
          <w:szCs w:val="22"/>
        </w:rPr>
      </w:pPr>
    </w:p>
    <w:p w14:paraId="2E622C05" w14:textId="77777777" w:rsidR="00450946" w:rsidRDefault="00450946" w:rsidP="00AA65CF">
      <w:pPr>
        <w:rPr>
          <w:sz w:val="22"/>
          <w:szCs w:val="22"/>
        </w:rPr>
      </w:pPr>
    </w:p>
    <w:p w14:paraId="073F8600" w14:textId="77777777" w:rsidR="00450946" w:rsidRDefault="00450946" w:rsidP="00AA65CF">
      <w:pPr>
        <w:rPr>
          <w:sz w:val="22"/>
          <w:szCs w:val="22"/>
        </w:rPr>
      </w:pPr>
      <w:r>
        <w:rPr>
          <w:sz w:val="22"/>
          <w:szCs w:val="22"/>
        </w:rPr>
        <w:t>**Please attach a copy of your current Resume, 2 letters of Recommendation, and a 200 word Essay, typed or handwritten, of how FFA has prepared you for your plans in the future.</w:t>
      </w:r>
    </w:p>
    <w:p w14:paraId="2B045ABC" w14:textId="77777777" w:rsidR="00450946" w:rsidRDefault="00450946" w:rsidP="00AA65CF">
      <w:pPr>
        <w:rPr>
          <w:sz w:val="22"/>
          <w:szCs w:val="22"/>
        </w:rPr>
      </w:pPr>
    </w:p>
    <w:p w14:paraId="6119A2A1" w14:textId="77777777" w:rsidR="00450946" w:rsidRPr="00450946" w:rsidRDefault="00450946" w:rsidP="00AA65CF">
      <w:pPr>
        <w:rPr>
          <w:sz w:val="22"/>
          <w:szCs w:val="22"/>
        </w:rPr>
      </w:pPr>
      <w:r>
        <w:rPr>
          <w:sz w:val="22"/>
          <w:szCs w:val="22"/>
        </w:rPr>
        <w:t>Thank you from the Mingus FFA Alumni, for submitting your scholarship application, and Good Luck</w:t>
      </w:r>
      <w:r w:rsidR="006A3F8E">
        <w:rPr>
          <w:sz w:val="22"/>
          <w:szCs w:val="22"/>
        </w:rPr>
        <w:t>.</w:t>
      </w:r>
    </w:p>
    <w:sectPr w:rsidR="00450946" w:rsidRPr="00450946" w:rsidSect="00876D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BA4"/>
    <w:multiLevelType w:val="hybridMultilevel"/>
    <w:tmpl w:val="97063804"/>
    <w:lvl w:ilvl="0" w:tplc="1EF03C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CF"/>
    <w:rsid w:val="00072CDF"/>
    <w:rsid w:val="0036785A"/>
    <w:rsid w:val="00450946"/>
    <w:rsid w:val="004C6C94"/>
    <w:rsid w:val="00586D6E"/>
    <w:rsid w:val="006A3F8E"/>
    <w:rsid w:val="007C6550"/>
    <w:rsid w:val="00805A38"/>
    <w:rsid w:val="00876DAE"/>
    <w:rsid w:val="00A62FEC"/>
    <w:rsid w:val="00AA65CF"/>
    <w:rsid w:val="00AB06A2"/>
    <w:rsid w:val="00E36AAD"/>
    <w:rsid w:val="00EC79B7"/>
    <w:rsid w:val="00F2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EDC31"/>
  <w14:defaultImageDpi w14:val="300"/>
  <w15:docId w15:val="{1042C00D-20BE-413F-B4F7-E3E9CAF5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CF"/>
    <w:pPr>
      <w:ind w:left="720"/>
      <w:contextualSpacing/>
    </w:pPr>
  </w:style>
  <w:style w:type="table" w:styleId="TableGrid">
    <w:name w:val="Table Grid"/>
    <w:basedOn w:val="TableNormal"/>
    <w:uiPriority w:val="59"/>
    <w:rsid w:val="00AA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2F90E99-39FB-4B72-BD08-3504C124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Elmer</dc:creator>
  <cp:keywords/>
  <dc:description/>
  <cp:lastModifiedBy>Banuelos, Eric</cp:lastModifiedBy>
  <cp:revision>3</cp:revision>
  <cp:lastPrinted>2020-02-19T17:56:00Z</cp:lastPrinted>
  <dcterms:created xsi:type="dcterms:W3CDTF">2020-02-19T17:56:00Z</dcterms:created>
  <dcterms:modified xsi:type="dcterms:W3CDTF">2020-02-19T17:57:00Z</dcterms:modified>
</cp:coreProperties>
</file>